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37"/>
        <w:gridCol w:w="5100"/>
      </w:tblGrid>
      <w:tr w:rsidR="0010147D" w:rsidTr="00760A4F">
        <w:tc>
          <w:tcPr>
            <w:tcW w:w="5037" w:type="dxa"/>
            <w:vAlign w:val="center"/>
          </w:tcPr>
          <w:p w:rsidR="0010147D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7154" cy="100965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97154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147D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</w:rPr>
              <w:t>ОБЛАСТНОЕ КАЗЕННОЕ УЧРЕЖДЕНИЕ</w:t>
            </w:r>
          </w:p>
          <w:p w:rsidR="0010147D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</w:rPr>
              <w:t>«ПРОТИВОПОЖАРНАЯ СЛУЖБА</w:t>
            </w:r>
          </w:p>
          <w:p w:rsidR="0010147D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</w:rPr>
              <w:t>КУРСКОЙ ОБЛАСТИ»</w:t>
            </w:r>
          </w:p>
          <w:p w:rsidR="003C1289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</w:rPr>
              <w:t>ПОЖАРНАЯ ЧАСТЬ</w:t>
            </w:r>
          </w:p>
          <w:p w:rsidR="0010147D" w:rsidRDefault="003C1289">
            <w:pPr>
              <w:widowControl w:val="0"/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МЕДВЕНСКОГО РАЙОНА</w:t>
            </w:r>
          </w:p>
          <w:p w:rsidR="0010147D" w:rsidRDefault="003C1289">
            <w:pPr>
              <w:pStyle w:val="a3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307030, Курская область,</w:t>
            </w:r>
          </w:p>
          <w:p w:rsidR="0010147D" w:rsidRDefault="003C1289">
            <w:pPr>
              <w:pStyle w:val="a3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п. Медвенка, ул. Советская, д. 58</w:t>
            </w:r>
          </w:p>
          <w:p w:rsidR="000A1EB4" w:rsidRDefault="000A1EB4" w:rsidP="000A1EB4">
            <w:pPr>
              <w:pStyle w:val="a3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тел:..(8-471-46) 2-12-21</w:t>
            </w:r>
          </w:p>
          <w:p w:rsidR="000A1EB4" w:rsidRDefault="000A1EB4">
            <w:pPr>
              <w:pStyle w:val="a3"/>
              <w:spacing w:line="276" w:lineRule="auto"/>
              <w:ind w:left="34" w:right="-61"/>
              <w:jc w:val="center"/>
              <w:rPr>
                <w:sz w:val="20"/>
              </w:rPr>
            </w:pPr>
          </w:p>
          <w:p w:rsidR="00754C7B" w:rsidRDefault="00754C7B" w:rsidP="000A7417">
            <w:pPr>
              <w:pStyle w:val="a3"/>
              <w:spacing w:line="276" w:lineRule="auto"/>
              <w:ind w:left="34" w:right="-61"/>
              <w:rPr>
                <w:sz w:val="20"/>
              </w:rPr>
            </w:pPr>
          </w:p>
          <w:tbl>
            <w:tblPr>
              <w:tblpPr w:leftFromText="180" w:rightFromText="180" w:bottomFromText="200" w:vertAnchor="text" w:horzAnchor="margin" w:tblpY="-3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7"/>
              <w:gridCol w:w="480"/>
              <w:gridCol w:w="228"/>
              <w:gridCol w:w="480"/>
              <w:gridCol w:w="1025"/>
              <w:gridCol w:w="708"/>
            </w:tblGrid>
            <w:tr w:rsidR="000A1EB4" w:rsidTr="000A1EB4">
              <w:trPr>
                <w:trHeight w:val="245"/>
              </w:trPr>
              <w:tc>
                <w:tcPr>
                  <w:tcW w:w="2235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:rsidR="000A1EB4" w:rsidRDefault="000A1EB4" w:rsidP="007A286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/>
                      <w:bCs/>
                      <w:szCs w:val="28"/>
                      <w:lang w:bidi="ru-RU"/>
                    </w:rPr>
                  </w:pPr>
                  <w:r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 xml:space="preserve">исх. от     </w:t>
                  </w:r>
                  <w:r w:rsidR="00231F53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2</w:t>
                  </w:r>
                  <w:r w:rsidR="007A2863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6</w:t>
                  </w:r>
                  <w:r w:rsidR="00F15744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.</w:t>
                  </w:r>
                  <w:r w:rsidR="00231F53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1</w:t>
                  </w:r>
                  <w:r w:rsidR="007A2863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2</w:t>
                  </w:r>
                  <w:r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.20</w:t>
                  </w:r>
                  <w:r w:rsidR="00F15744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2</w:t>
                  </w:r>
                  <w:r w:rsidR="0078370C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A1EB4" w:rsidRDefault="000A1EB4" w:rsidP="000A1E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Cs/>
                      <w:szCs w:val="28"/>
                      <w:lang w:bidi="ru-RU"/>
                    </w:rPr>
                  </w:pPr>
                  <w:r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№</w:t>
                  </w: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:rsidR="000A1EB4" w:rsidRDefault="000A1EB4" w:rsidP="00A500F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Cs/>
                      <w:szCs w:val="28"/>
                      <w:lang w:bidi="ru-RU"/>
                    </w:rPr>
                  </w:pPr>
                  <w:r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027-011/</w:t>
                  </w:r>
                  <w:r w:rsidR="000E365B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6</w:t>
                  </w:r>
                  <w:r w:rsidR="00A500F1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5</w:t>
                  </w:r>
                  <w:r w:rsidR="000E365B">
                    <w:rPr>
                      <w:rFonts w:eastAsia="Sylfaen"/>
                      <w:bCs/>
                      <w:sz w:val="22"/>
                      <w:szCs w:val="28"/>
                      <w:lang w:bidi="ru-RU"/>
                    </w:rPr>
                    <w:t>6</w:t>
                  </w:r>
                </w:p>
              </w:tc>
            </w:tr>
            <w:tr w:rsidR="000A1EB4" w:rsidTr="000A1EB4">
              <w:trPr>
                <w:gridAfter w:val="1"/>
                <w:wAfter w:w="708" w:type="dxa"/>
                <w:trHeight w:val="189"/>
              </w:trPr>
              <w:tc>
                <w:tcPr>
                  <w:tcW w:w="152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:rsidR="000A1EB4" w:rsidRDefault="000A1EB4" w:rsidP="009B77B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Cs/>
                      <w:szCs w:val="28"/>
                      <w:lang w:bidi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1EB4" w:rsidRDefault="000A1EB4" w:rsidP="000A1E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Cs/>
                      <w:szCs w:val="28"/>
                      <w:lang w:bidi="ru-RU"/>
                    </w:rPr>
                  </w:pPr>
                </w:p>
              </w:tc>
              <w:tc>
                <w:tcPr>
                  <w:tcW w:w="17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:rsidR="000A1EB4" w:rsidRDefault="000A1EB4" w:rsidP="009614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outlineLvl w:val="0"/>
                    <w:rPr>
                      <w:rFonts w:eastAsia="Sylfaen"/>
                      <w:bCs/>
                      <w:szCs w:val="28"/>
                      <w:lang w:bidi="ru-RU"/>
                    </w:rPr>
                  </w:pPr>
                </w:p>
              </w:tc>
            </w:tr>
          </w:tbl>
          <w:p w:rsidR="00754C7B" w:rsidRDefault="00754C7B">
            <w:pPr>
              <w:pStyle w:val="a3"/>
              <w:spacing w:line="276" w:lineRule="auto"/>
              <w:ind w:left="34" w:right="-61"/>
              <w:jc w:val="center"/>
              <w:rPr>
                <w:sz w:val="20"/>
              </w:rPr>
            </w:pPr>
          </w:p>
          <w:p w:rsidR="0010147D" w:rsidRDefault="0042558C" w:rsidP="0042558C">
            <w:pPr>
              <w:pStyle w:val="a3"/>
              <w:spacing w:line="276" w:lineRule="auto"/>
              <w:ind w:left="34" w:right="-61"/>
              <w:jc w:val="center"/>
              <w:rPr>
                <w:b/>
              </w:rPr>
            </w:pPr>
            <w:r>
              <w:rPr>
                <w:sz w:val="28"/>
              </w:rPr>
              <w:t xml:space="preserve"> </w:t>
            </w:r>
            <w:r w:rsidR="000A7417">
              <w:rPr>
                <w:sz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5100" w:type="dxa"/>
          </w:tcPr>
          <w:p w:rsidR="0010147D" w:rsidRDefault="0010147D">
            <w:pPr>
              <w:widowControl w:val="0"/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10147D" w:rsidRDefault="0010147D">
            <w:pPr>
              <w:widowControl w:val="0"/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10147D" w:rsidRDefault="0010147D">
            <w:pPr>
              <w:widowControl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10147D" w:rsidRDefault="0010147D">
            <w:pPr>
              <w:widowControl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10147D" w:rsidRDefault="0010147D">
            <w:pPr>
              <w:spacing w:line="326" w:lineRule="exact"/>
              <w:rPr>
                <w:spacing w:val="-1"/>
                <w:sz w:val="20"/>
              </w:rPr>
            </w:pPr>
          </w:p>
          <w:p w:rsidR="0010147D" w:rsidRDefault="00DF7AE6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05904">
              <w:rPr>
                <w:sz w:val="28"/>
                <w:szCs w:val="28"/>
              </w:rPr>
              <w:t>ам МО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Ключаровой Л.А.,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Ивановой Т.В.,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Афанасьеву С.Н.,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Якунину А.Г.,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Харланову А.Н.,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Евглевской О.Н.,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Тришину П.В.,</w:t>
            </w:r>
          </w:p>
          <w:p w:rsidR="00905904" w:rsidRDefault="00966C00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Стародубцеву А.В.,</w:t>
            </w:r>
          </w:p>
          <w:p w:rsidR="00905904" w:rsidRDefault="0013311D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Мерцаловой Е.Н</w:t>
            </w:r>
            <w:r w:rsidR="00905904">
              <w:rPr>
                <w:sz w:val="28"/>
                <w:szCs w:val="28"/>
              </w:rPr>
              <w:t>.,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Кособродовой И.Н..</w:t>
            </w:r>
          </w:p>
          <w:p w:rsidR="00905904" w:rsidRDefault="00905904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</w:p>
          <w:p w:rsidR="00F9625D" w:rsidRPr="00DF7AE6" w:rsidRDefault="00F9625D" w:rsidP="00F9625D">
            <w:pPr>
              <w:spacing w:line="326" w:lineRule="exact"/>
              <w:jc w:val="center"/>
              <w:rPr>
                <w:sz w:val="28"/>
                <w:szCs w:val="28"/>
              </w:rPr>
            </w:pPr>
          </w:p>
          <w:p w:rsidR="00C42AAB" w:rsidRDefault="00C42AAB" w:rsidP="00905904">
            <w:pPr>
              <w:spacing w:line="326" w:lineRule="exact"/>
              <w:jc w:val="center"/>
            </w:pPr>
          </w:p>
        </w:tc>
      </w:tr>
    </w:tbl>
    <w:p w:rsidR="000705FB" w:rsidRDefault="002D5E7C" w:rsidP="00146E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auto"/>
          <w:sz w:val="28"/>
        </w:rPr>
      </w:pPr>
      <w:r>
        <w:rPr>
          <w:color w:val="auto"/>
          <w:sz w:val="28"/>
        </w:rPr>
        <w:t>Уважаем</w:t>
      </w:r>
      <w:r w:rsidR="00905904">
        <w:rPr>
          <w:color w:val="auto"/>
          <w:sz w:val="28"/>
        </w:rPr>
        <w:t>ые</w:t>
      </w:r>
      <w:r w:rsidR="00F9625D">
        <w:rPr>
          <w:color w:val="auto"/>
          <w:sz w:val="28"/>
        </w:rPr>
        <w:t xml:space="preserve"> </w:t>
      </w:r>
      <w:r w:rsidR="0078370C">
        <w:rPr>
          <w:color w:val="auto"/>
          <w:sz w:val="28"/>
        </w:rPr>
        <w:t>Главы</w:t>
      </w:r>
      <w:r w:rsidR="00F9625D">
        <w:rPr>
          <w:color w:val="auto"/>
          <w:sz w:val="28"/>
        </w:rPr>
        <w:t>!</w:t>
      </w:r>
    </w:p>
    <w:p w:rsidR="0042558C" w:rsidRDefault="00725225" w:rsidP="0042558C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F53">
        <w:rPr>
          <w:sz w:val="28"/>
          <w:szCs w:val="28"/>
        </w:rPr>
        <w:t>2</w:t>
      </w:r>
      <w:r w:rsidR="007A2863">
        <w:rPr>
          <w:sz w:val="28"/>
          <w:szCs w:val="28"/>
        </w:rPr>
        <w:t>5</w:t>
      </w:r>
      <w:r w:rsidR="007C42E7">
        <w:rPr>
          <w:sz w:val="28"/>
          <w:szCs w:val="28"/>
        </w:rPr>
        <w:t xml:space="preserve"> </w:t>
      </w:r>
      <w:r w:rsidR="008E7241">
        <w:rPr>
          <w:sz w:val="28"/>
          <w:szCs w:val="28"/>
        </w:rPr>
        <w:t>декабря</w:t>
      </w:r>
      <w:r w:rsidR="007C42E7">
        <w:rPr>
          <w:sz w:val="28"/>
          <w:szCs w:val="28"/>
        </w:rPr>
        <w:t xml:space="preserve"> 2022г в </w:t>
      </w:r>
      <w:r w:rsidR="00A56894">
        <w:rPr>
          <w:sz w:val="28"/>
          <w:szCs w:val="28"/>
        </w:rPr>
        <w:t>12</w:t>
      </w:r>
      <w:r w:rsidR="007C42E7">
        <w:rPr>
          <w:sz w:val="28"/>
          <w:szCs w:val="28"/>
        </w:rPr>
        <w:t>:</w:t>
      </w:r>
      <w:r w:rsidR="007A2863">
        <w:rPr>
          <w:sz w:val="28"/>
          <w:szCs w:val="28"/>
        </w:rPr>
        <w:t>26</w:t>
      </w:r>
      <w:r w:rsidR="007C42E7">
        <w:rPr>
          <w:sz w:val="28"/>
          <w:szCs w:val="28"/>
        </w:rPr>
        <w:t xml:space="preserve"> </w:t>
      </w:r>
      <w:r w:rsidR="00A56894">
        <w:rPr>
          <w:sz w:val="28"/>
          <w:szCs w:val="28"/>
        </w:rPr>
        <w:t xml:space="preserve">в </w:t>
      </w:r>
      <w:r w:rsidR="007A2863">
        <w:rPr>
          <w:sz w:val="28"/>
          <w:szCs w:val="28"/>
        </w:rPr>
        <w:t>д</w:t>
      </w:r>
      <w:r w:rsidR="00A56894">
        <w:rPr>
          <w:sz w:val="28"/>
          <w:szCs w:val="28"/>
        </w:rPr>
        <w:t>.</w:t>
      </w:r>
      <w:r w:rsidR="008E7241">
        <w:rPr>
          <w:sz w:val="28"/>
          <w:szCs w:val="28"/>
        </w:rPr>
        <w:t xml:space="preserve"> </w:t>
      </w:r>
      <w:r w:rsidR="007A2863">
        <w:rPr>
          <w:sz w:val="28"/>
          <w:szCs w:val="28"/>
        </w:rPr>
        <w:t>Денисовка</w:t>
      </w:r>
      <w:r w:rsidR="0042558C">
        <w:rPr>
          <w:sz w:val="28"/>
          <w:szCs w:val="28"/>
        </w:rPr>
        <w:t xml:space="preserve"> </w:t>
      </w:r>
      <w:r w:rsidR="007A2863">
        <w:rPr>
          <w:sz w:val="28"/>
          <w:szCs w:val="28"/>
        </w:rPr>
        <w:t>Китаевского</w:t>
      </w:r>
      <w:r w:rsidR="008E7241">
        <w:rPr>
          <w:sz w:val="28"/>
          <w:szCs w:val="28"/>
        </w:rPr>
        <w:t xml:space="preserve"> </w:t>
      </w:r>
      <w:r w:rsidR="0042558C">
        <w:rPr>
          <w:sz w:val="28"/>
          <w:szCs w:val="28"/>
        </w:rPr>
        <w:t>сельсовета</w:t>
      </w:r>
      <w:r w:rsidR="000E365B">
        <w:rPr>
          <w:sz w:val="28"/>
          <w:szCs w:val="28"/>
        </w:rPr>
        <w:t xml:space="preserve"> </w:t>
      </w:r>
      <w:r w:rsidR="00A56894">
        <w:rPr>
          <w:sz w:val="28"/>
          <w:szCs w:val="28"/>
        </w:rPr>
        <w:t xml:space="preserve">Медвенского района </w:t>
      </w:r>
      <w:r w:rsidR="007C42E7">
        <w:rPr>
          <w:sz w:val="28"/>
          <w:szCs w:val="28"/>
        </w:rPr>
        <w:t xml:space="preserve"> произошел пожар</w:t>
      </w:r>
      <w:r w:rsidR="00E96631">
        <w:rPr>
          <w:sz w:val="28"/>
          <w:szCs w:val="28"/>
        </w:rPr>
        <w:t>.</w:t>
      </w:r>
      <w:r w:rsidR="007C42E7">
        <w:rPr>
          <w:sz w:val="28"/>
          <w:szCs w:val="28"/>
        </w:rPr>
        <w:t xml:space="preserve"> </w:t>
      </w:r>
      <w:r w:rsidR="00220691">
        <w:rPr>
          <w:sz w:val="28"/>
        </w:rPr>
        <w:t>Предположительной причиной пожара является неосторожное обращение с огнем (курение).</w:t>
      </w:r>
    </w:p>
    <w:p w:rsidR="00725225" w:rsidRDefault="00725225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</w:t>
      </w:r>
      <w:r w:rsidR="0042558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В  целях профилактики пожаров в жилом секторе и предотвращения гибели и травматизма людей необходимо активизировать пожарно-профилактическую работу среди населения по вопросу соблюдения требований пожарной безопасности.</w:t>
      </w:r>
    </w:p>
    <w:p w:rsidR="00725225" w:rsidRDefault="00725225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auto"/>
          <w:sz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4255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Особое внимание  обратить на граждан категории «группы риска»,  склонных к злоупотреблению спиртными напитками и одиноких престарелых граждан, а также </w:t>
      </w:r>
      <w:r>
        <w:rPr>
          <w:sz w:val="28"/>
          <w:szCs w:val="28"/>
        </w:rPr>
        <w:t xml:space="preserve">продолжить работу по установке пожарных извещателей гражданам относящихся к  данной  категории.  </w:t>
      </w:r>
    </w:p>
    <w:p w:rsidR="00725225" w:rsidRDefault="00725225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auto"/>
          <w:sz w:val="28"/>
        </w:rPr>
        <w:t xml:space="preserve">    </w:t>
      </w:r>
      <w:r>
        <w:rPr>
          <w:sz w:val="28"/>
          <w:szCs w:val="28"/>
        </w:rPr>
        <w:t xml:space="preserve">Провести инструктаж с вручением  памяток  по соблюдению </w:t>
      </w:r>
      <w:r w:rsidR="00126F8C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пожарной безопасности.</w:t>
      </w:r>
    </w:p>
    <w:p w:rsidR="0042558C" w:rsidRDefault="0042558C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Провести сходы с гражданами, на сходах довести информацию о гибели человека на пожаре. </w:t>
      </w:r>
    </w:p>
    <w:p w:rsidR="00A80F87" w:rsidRDefault="00B51D79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14E8">
        <w:rPr>
          <w:sz w:val="28"/>
          <w:szCs w:val="28"/>
        </w:rPr>
        <w:t>И</w:t>
      </w:r>
      <w:r>
        <w:rPr>
          <w:sz w:val="28"/>
          <w:szCs w:val="28"/>
        </w:rPr>
        <w:t>нформацию о гибели человека</w:t>
      </w:r>
      <w:r w:rsidR="00904F9B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 информационных стендах</w:t>
      </w:r>
      <w:r w:rsidR="005A7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7A4C">
        <w:rPr>
          <w:sz w:val="28"/>
          <w:szCs w:val="28"/>
        </w:rPr>
        <w:t>фотоотчет о проделанной работе направить в пожарную часть</w:t>
      </w:r>
      <w:r w:rsidR="004046C9">
        <w:rPr>
          <w:sz w:val="28"/>
          <w:szCs w:val="28"/>
        </w:rPr>
        <w:t>.</w:t>
      </w:r>
      <w:r w:rsidR="005A7A4C">
        <w:rPr>
          <w:sz w:val="28"/>
          <w:szCs w:val="28"/>
        </w:rPr>
        <w:t xml:space="preserve"> </w:t>
      </w:r>
    </w:p>
    <w:p w:rsidR="00B51D79" w:rsidRDefault="00650671" w:rsidP="007252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Информация о пожаре в приложении.</w:t>
      </w:r>
    </w:p>
    <w:p w:rsidR="00E96631" w:rsidRDefault="008B63B6" w:rsidP="00E96631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180340</wp:posOffset>
            </wp:positionV>
            <wp:extent cx="1200150" cy="600075"/>
            <wp:effectExtent l="19050" t="0" r="0" b="0"/>
            <wp:wrapNone/>
            <wp:docPr id="22" name="Рисунок 2" descr="симонян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онян 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631">
        <w:rPr>
          <w:sz w:val="28"/>
        </w:rPr>
        <w:t>Приложение: на 1стр., в 1экз.</w:t>
      </w:r>
    </w:p>
    <w:p w:rsidR="00142293" w:rsidRDefault="00142293" w:rsidP="00E96631">
      <w:pPr>
        <w:jc w:val="both"/>
        <w:rPr>
          <w:sz w:val="28"/>
          <w:szCs w:val="28"/>
        </w:rPr>
      </w:pPr>
    </w:p>
    <w:p w:rsidR="00942E6E" w:rsidRDefault="007A2863" w:rsidP="00942E6E">
      <w:pPr>
        <w:rPr>
          <w:sz w:val="28"/>
        </w:rPr>
      </w:pPr>
      <w:r>
        <w:rPr>
          <w:sz w:val="28"/>
        </w:rPr>
        <w:t>Н</w:t>
      </w:r>
      <w:r w:rsidR="00942E6E">
        <w:rPr>
          <w:sz w:val="28"/>
        </w:rPr>
        <w:t>ачальник  ПЧ  Медвенского района</w:t>
      </w:r>
      <w:r w:rsidR="00142293">
        <w:rPr>
          <w:sz w:val="28"/>
        </w:rPr>
        <w:t xml:space="preserve">                                   </w:t>
      </w:r>
      <w:r>
        <w:rPr>
          <w:sz w:val="28"/>
        </w:rPr>
        <w:t>А.С.Симонян</w:t>
      </w:r>
    </w:p>
    <w:p w:rsidR="00942E6E" w:rsidRDefault="00942E6E" w:rsidP="00942E6E">
      <w:pPr>
        <w:rPr>
          <w:sz w:val="28"/>
        </w:rPr>
      </w:pPr>
      <w:r>
        <w:rPr>
          <w:sz w:val="28"/>
        </w:rPr>
        <w:t>ОКУ «ППС Курской области»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42293" w:rsidRDefault="00142293" w:rsidP="00F83B63">
      <w:pPr>
        <w:jc w:val="both"/>
        <w:rPr>
          <w:sz w:val="18"/>
          <w:szCs w:val="18"/>
        </w:rPr>
      </w:pPr>
    </w:p>
    <w:p w:rsidR="00F83B63" w:rsidRDefault="00725225" w:rsidP="00F83B63">
      <w:pPr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F83B63" w:rsidRPr="000D1B95">
        <w:rPr>
          <w:sz w:val="18"/>
          <w:szCs w:val="18"/>
        </w:rPr>
        <w:t>сп: Мезенцева И.Л.</w:t>
      </w:r>
    </w:p>
    <w:p w:rsidR="00E96631" w:rsidRPr="000D1B95" w:rsidRDefault="00E96631" w:rsidP="00F83B63">
      <w:pPr>
        <w:jc w:val="both"/>
        <w:rPr>
          <w:sz w:val="18"/>
          <w:szCs w:val="18"/>
        </w:rPr>
      </w:pPr>
    </w:p>
    <w:p w:rsidR="0010147D" w:rsidRDefault="0010147D">
      <w:pPr>
        <w:jc w:val="both"/>
        <w:rPr>
          <w:sz w:val="28"/>
        </w:rPr>
      </w:pPr>
    </w:p>
    <w:p w:rsidR="0010147D" w:rsidRPr="00417CB8" w:rsidRDefault="00163B23" w:rsidP="00E96631">
      <w:pPr>
        <w:jc w:val="center"/>
        <w:rPr>
          <w:sz w:val="32"/>
          <w:szCs w:val="32"/>
        </w:rPr>
      </w:pPr>
      <w:r w:rsidRPr="00417CB8">
        <w:rPr>
          <w:sz w:val="32"/>
          <w:szCs w:val="32"/>
        </w:rPr>
        <w:t>Информация</w:t>
      </w:r>
    </w:p>
    <w:p w:rsidR="00417CB8" w:rsidRPr="00417CB8" w:rsidRDefault="00417CB8" w:rsidP="00417CB8">
      <w:pPr>
        <w:spacing w:before="100" w:beforeAutospacing="1"/>
        <w:rPr>
          <w:color w:val="000000" w:themeColor="text1"/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>25 декабря 2022 г. в 12 часов 26 мин в ПЧ Медвенского района Противопожарной службы комитета региональной безопасности Курской области поступило сообщение о загорании дома по адресу: Китаевский сельсовет,  д. Денисовка.</w:t>
      </w:r>
    </w:p>
    <w:p w:rsidR="00417CB8" w:rsidRPr="00417CB8" w:rsidRDefault="00417CB8" w:rsidP="00417CB8">
      <w:pPr>
        <w:spacing w:before="301"/>
        <w:rPr>
          <w:color w:val="000000" w:themeColor="text1"/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>На место происшествия были направлены 2 хода пожарные -34 ПЧ  Медвенского района, медики скорой помощи, сотрудники полиции, работники газовой службы и электросетей.</w:t>
      </w:r>
    </w:p>
    <w:p w:rsidR="00417CB8" w:rsidRPr="00417CB8" w:rsidRDefault="00417CB8" w:rsidP="00417CB8">
      <w:pPr>
        <w:spacing w:before="301"/>
        <w:rPr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>По прибытию на место вызова было обнаружено горение деревянного дома, размером 7х10метров,</w:t>
      </w:r>
      <w:r w:rsidRPr="00417CB8">
        <w:rPr>
          <w:sz w:val="28"/>
          <w:szCs w:val="28"/>
        </w:rPr>
        <w:t xml:space="preserve"> снаружи стены обложены силикатным кирпичом</w:t>
      </w:r>
      <w:r w:rsidRPr="00417CB8">
        <w:rPr>
          <w:color w:val="000000" w:themeColor="text1"/>
          <w:sz w:val="28"/>
          <w:szCs w:val="28"/>
        </w:rPr>
        <w:t>, крыша шиферная  по</w:t>
      </w:r>
      <w:r w:rsidRPr="00417CB8">
        <w:rPr>
          <w:sz w:val="28"/>
          <w:szCs w:val="28"/>
        </w:rPr>
        <w:t xml:space="preserve"> деревянной обрешетке</w:t>
      </w:r>
      <w:r w:rsidRPr="00417CB8">
        <w:rPr>
          <w:color w:val="000000" w:themeColor="text1"/>
          <w:sz w:val="28"/>
          <w:szCs w:val="28"/>
        </w:rPr>
        <w:t>.</w:t>
      </w:r>
    </w:p>
    <w:p w:rsidR="00417CB8" w:rsidRPr="00417CB8" w:rsidRDefault="00417CB8" w:rsidP="00417CB8">
      <w:pPr>
        <w:spacing w:before="301"/>
        <w:rPr>
          <w:color w:val="000000" w:themeColor="text1"/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 xml:space="preserve"> К месту возгорания прибыла глава Китаевского сельсовета и добровольная пожарная дружина (ДПД) в количестве 2 человек.</w:t>
      </w:r>
    </w:p>
    <w:p w:rsidR="00417CB8" w:rsidRPr="00417CB8" w:rsidRDefault="00417CB8" w:rsidP="00417CB8">
      <w:pPr>
        <w:spacing w:before="301"/>
        <w:rPr>
          <w:color w:val="000000" w:themeColor="text1"/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>Пожар был локализован в 13 часов 06 мин, ликвидирован в 13 часов 13 мин.</w:t>
      </w:r>
    </w:p>
    <w:p w:rsidR="00417CB8" w:rsidRPr="00417CB8" w:rsidRDefault="00417CB8" w:rsidP="00417CB8">
      <w:pPr>
        <w:spacing w:before="360"/>
        <w:rPr>
          <w:sz w:val="28"/>
          <w:szCs w:val="28"/>
        </w:rPr>
      </w:pPr>
      <w:r w:rsidRPr="00417CB8">
        <w:rPr>
          <w:sz w:val="28"/>
          <w:szCs w:val="28"/>
        </w:rPr>
        <w:t>В результате данного пожара погиб хозяин домовладения 1952 г/р,  который  находился  на момент пожара в жилом доме.</w:t>
      </w:r>
    </w:p>
    <w:p w:rsidR="00417CB8" w:rsidRPr="00417CB8" w:rsidRDefault="00417CB8" w:rsidP="00417CB8">
      <w:pPr>
        <w:spacing w:before="360"/>
        <w:rPr>
          <w:sz w:val="28"/>
          <w:szCs w:val="28"/>
        </w:rPr>
      </w:pPr>
      <w:r w:rsidRPr="00417CB8">
        <w:rPr>
          <w:sz w:val="28"/>
          <w:szCs w:val="28"/>
        </w:rPr>
        <w:t>Причина пожара устанавливается.</w:t>
      </w:r>
      <w:r w:rsidR="00164F97" w:rsidRPr="00164F97">
        <w:rPr>
          <w:noProof/>
          <w:sz w:val="28"/>
        </w:rPr>
        <w:t xml:space="preserve"> </w:t>
      </w:r>
    </w:p>
    <w:p w:rsidR="00417CB8" w:rsidRPr="00417CB8" w:rsidRDefault="00417CB8" w:rsidP="00417CB8">
      <w:pPr>
        <w:spacing w:before="301"/>
        <w:rPr>
          <w:color w:val="000000" w:themeColor="text1"/>
          <w:sz w:val="28"/>
          <w:szCs w:val="28"/>
        </w:rPr>
      </w:pPr>
      <w:r w:rsidRPr="00417CB8">
        <w:rPr>
          <w:color w:val="000000" w:themeColor="text1"/>
          <w:sz w:val="28"/>
          <w:szCs w:val="28"/>
        </w:rPr>
        <w:t>Очередной раз напоминаем, что при обнаружении возгорания незамедлительно звоните в пожарно-спасательную службу по телефону 101 или по единому телефону вызова экстренных служб 112.</w:t>
      </w:r>
    </w:p>
    <w:p w:rsidR="0042558C" w:rsidRPr="00417CB8" w:rsidRDefault="0042558C" w:rsidP="0042558C">
      <w:pPr>
        <w:rPr>
          <w:sz w:val="28"/>
          <w:szCs w:val="28"/>
        </w:rPr>
      </w:pPr>
    </w:p>
    <w:p w:rsidR="005B539C" w:rsidRDefault="005B539C" w:rsidP="00E96631">
      <w:pPr>
        <w:jc w:val="center"/>
        <w:rPr>
          <w:sz w:val="28"/>
        </w:rPr>
      </w:pPr>
    </w:p>
    <w:p w:rsidR="00F15744" w:rsidRDefault="00F15744">
      <w:pPr>
        <w:jc w:val="both"/>
        <w:rPr>
          <w:sz w:val="28"/>
        </w:rPr>
      </w:pPr>
    </w:p>
    <w:p w:rsidR="00F15744" w:rsidRDefault="00164F97" w:rsidP="00164F97">
      <w:pPr>
        <w:jc w:val="center"/>
        <w:rPr>
          <w:sz w:val="28"/>
        </w:rPr>
      </w:pPr>
      <w:r w:rsidRPr="00164F97">
        <w:rPr>
          <w:noProof/>
          <w:sz w:val="28"/>
        </w:rPr>
        <w:drawing>
          <wp:inline distT="0" distB="0" distL="0" distR="0">
            <wp:extent cx="1912051" cy="2592041"/>
            <wp:effectExtent l="19050" t="0" r="0" b="0"/>
            <wp:docPr id="21" name="Рисунок 1" descr="C:\Users\Пользователь\Desktop\6hENNb3ux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hENNb3ux3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43" cy="25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97" w:rsidRPr="00417CB8" w:rsidRDefault="00164F97" w:rsidP="00164F97">
      <w:pPr>
        <w:spacing w:before="360"/>
        <w:rPr>
          <w:sz w:val="28"/>
          <w:szCs w:val="28"/>
        </w:rPr>
      </w:pPr>
      <w:r w:rsidRPr="00164F97">
        <w:rPr>
          <w:sz w:val="28"/>
          <w:szCs w:val="28"/>
          <w:shd w:val="clear" w:color="auto" w:fill="FFFFFF"/>
        </w:rPr>
        <w:t xml:space="preserve"> </w:t>
      </w:r>
    </w:p>
    <w:p w:rsidR="00F15744" w:rsidRDefault="00F15744">
      <w:pPr>
        <w:jc w:val="both"/>
        <w:rPr>
          <w:sz w:val="28"/>
        </w:rPr>
      </w:pPr>
    </w:p>
    <w:sectPr w:rsidR="00F15744" w:rsidSect="0010147D">
      <w:pgSz w:w="11906" w:h="16838"/>
      <w:pgMar w:top="1134" w:right="851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147D"/>
    <w:rsid w:val="0000157A"/>
    <w:rsid w:val="0001047B"/>
    <w:rsid w:val="0001630E"/>
    <w:rsid w:val="00037348"/>
    <w:rsid w:val="00040388"/>
    <w:rsid w:val="0004606B"/>
    <w:rsid w:val="000705FB"/>
    <w:rsid w:val="0009460D"/>
    <w:rsid w:val="000A1EB4"/>
    <w:rsid w:val="000A7417"/>
    <w:rsid w:val="000D1B95"/>
    <w:rsid w:val="000E365B"/>
    <w:rsid w:val="000F242C"/>
    <w:rsid w:val="000F5FAF"/>
    <w:rsid w:val="0010147D"/>
    <w:rsid w:val="00106ECB"/>
    <w:rsid w:val="00126F8C"/>
    <w:rsid w:val="0013311D"/>
    <w:rsid w:val="0013321E"/>
    <w:rsid w:val="00142293"/>
    <w:rsid w:val="00146E60"/>
    <w:rsid w:val="00163B23"/>
    <w:rsid w:val="00164F97"/>
    <w:rsid w:val="00171A88"/>
    <w:rsid w:val="00172D05"/>
    <w:rsid w:val="001949D6"/>
    <w:rsid w:val="001A1538"/>
    <w:rsid w:val="001B4F53"/>
    <w:rsid w:val="001C4C52"/>
    <w:rsid w:val="001D3E87"/>
    <w:rsid w:val="001E4654"/>
    <w:rsid w:val="002034A5"/>
    <w:rsid w:val="00204868"/>
    <w:rsid w:val="00220691"/>
    <w:rsid w:val="00231F53"/>
    <w:rsid w:val="002743D9"/>
    <w:rsid w:val="0028014C"/>
    <w:rsid w:val="0028281E"/>
    <w:rsid w:val="00294D5B"/>
    <w:rsid w:val="002B3EF5"/>
    <w:rsid w:val="002B66D6"/>
    <w:rsid w:val="002C0164"/>
    <w:rsid w:val="002C71C3"/>
    <w:rsid w:val="002D2A8E"/>
    <w:rsid w:val="002D384D"/>
    <w:rsid w:val="002D5E7C"/>
    <w:rsid w:val="002F6ADB"/>
    <w:rsid w:val="00365CA6"/>
    <w:rsid w:val="003678E5"/>
    <w:rsid w:val="003834F4"/>
    <w:rsid w:val="00387860"/>
    <w:rsid w:val="003C1289"/>
    <w:rsid w:val="003F2F85"/>
    <w:rsid w:val="004046C9"/>
    <w:rsid w:val="00417CB8"/>
    <w:rsid w:val="0042558C"/>
    <w:rsid w:val="00444834"/>
    <w:rsid w:val="00456177"/>
    <w:rsid w:val="004673A1"/>
    <w:rsid w:val="00491B11"/>
    <w:rsid w:val="004B14E8"/>
    <w:rsid w:val="004B5048"/>
    <w:rsid w:val="004D3D04"/>
    <w:rsid w:val="004D3E77"/>
    <w:rsid w:val="004E37B4"/>
    <w:rsid w:val="004F1A51"/>
    <w:rsid w:val="0053638E"/>
    <w:rsid w:val="0053761F"/>
    <w:rsid w:val="00575825"/>
    <w:rsid w:val="005A7A4C"/>
    <w:rsid w:val="005B2744"/>
    <w:rsid w:val="005B539C"/>
    <w:rsid w:val="005C26EF"/>
    <w:rsid w:val="00621AAC"/>
    <w:rsid w:val="00623629"/>
    <w:rsid w:val="00635FD3"/>
    <w:rsid w:val="00650671"/>
    <w:rsid w:val="006530F1"/>
    <w:rsid w:val="00671DCF"/>
    <w:rsid w:val="006C49D5"/>
    <w:rsid w:val="006E7354"/>
    <w:rsid w:val="006F1A1B"/>
    <w:rsid w:val="0071043E"/>
    <w:rsid w:val="007160AA"/>
    <w:rsid w:val="00725225"/>
    <w:rsid w:val="00754C7B"/>
    <w:rsid w:val="00760A4F"/>
    <w:rsid w:val="00781609"/>
    <w:rsid w:val="0078370C"/>
    <w:rsid w:val="0079356C"/>
    <w:rsid w:val="007A13AA"/>
    <w:rsid w:val="007A2863"/>
    <w:rsid w:val="007A7D83"/>
    <w:rsid w:val="007C42E7"/>
    <w:rsid w:val="007E53F8"/>
    <w:rsid w:val="00810048"/>
    <w:rsid w:val="008174C6"/>
    <w:rsid w:val="0084165B"/>
    <w:rsid w:val="00852B93"/>
    <w:rsid w:val="0088391D"/>
    <w:rsid w:val="0089326A"/>
    <w:rsid w:val="008959A4"/>
    <w:rsid w:val="008B63B6"/>
    <w:rsid w:val="008B75AB"/>
    <w:rsid w:val="008E7241"/>
    <w:rsid w:val="00904F9B"/>
    <w:rsid w:val="00905904"/>
    <w:rsid w:val="009208A0"/>
    <w:rsid w:val="00942E6E"/>
    <w:rsid w:val="00956EAE"/>
    <w:rsid w:val="00961402"/>
    <w:rsid w:val="009655DA"/>
    <w:rsid w:val="00966C00"/>
    <w:rsid w:val="0099634C"/>
    <w:rsid w:val="009B77B8"/>
    <w:rsid w:val="009E4DEC"/>
    <w:rsid w:val="009F262C"/>
    <w:rsid w:val="009F65AB"/>
    <w:rsid w:val="00A0438E"/>
    <w:rsid w:val="00A500F1"/>
    <w:rsid w:val="00A56894"/>
    <w:rsid w:val="00A62161"/>
    <w:rsid w:val="00A80F87"/>
    <w:rsid w:val="00AE0A97"/>
    <w:rsid w:val="00AF55EA"/>
    <w:rsid w:val="00B04E5C"/>
    <w:rsid w:val="00B12B54"/>
    <w:rsid w:val="00B27653"/>
    <w:rsid w:val="00B47888"/>
    <w:rsid w:val="00B5198E"/>
    <w:rsid w:val="00B51D79"/>
    <w:rsid w:val="00B54060"/>
    <w:rsid w:val="00B62023"/>
    <w:rsid w:val="00B626E5"/>
    <w:rsid w:val="00B85BEA"/>
    <w:rsid w:val="00B96E31"/>
    <w:rsid w:val="00BB125D"/>
    <w:rsid w:val="00C05620"/>
    <w:rsid w:val="00C25ED5"/>
    <w:rsid w:val="00C42AAB"/>
    <w:rsid w:val="00C54BC6"/>
    <w:rsid w:val="00C733D9"/>
    <w:rsid w:val="00C837C0"/>
    <w:rsid w:val="00CA50EF"/>
    <w:rsid w:val="00CB5BC2"/>
    <w:rsid w:val="00CD2DCB"/>
    <w:rsid w:val="00CD431D"/>
    <w:rsid w:val="00CD73FF"/>
    <w:rsid w:val="00D3124C"/>
    <w:rsid w:val="00D43645"/>
    <w:rsid w:val="00D5775C"/>
    <w:rsid w:val="00D752E0"/>
    <w:rsid w:val="00D923C8"/>
    <w:rsid w:val="00DA158A"/>
    <w:rsid w:val="00DB5CF6"/>
    <w:rsid w:val="00DF7AE6"/>
    <w:rsid w:val="00E0353F"/>
    <w:rsid w:val="00E237B3"/>
    <w:rsid w:val="00E44A44"/>
    <w:rsid w:val="00E55B76"/>
    <w:rsid w:val="00E72D54"/>
    <w:rsid w:val="00E96631"/>
    <w:rsid w:val="00F13F0D"/>
    <w:rsid w:val="00F15744"/>
    <w:rsid w:val="00F83B63"/>
    <w:rsid w:val="00F9625D"/>
    <w:rsid w:val="00FA121F"/>
    <w:rsid w:val="00FA27D5"/>
    <w:rsid w:val="00FA707E"/>
    <w:rsid w:val="00FB2560"/>
    <w:rsid w:val="00FC0237"/>
    <w:rsid w:val="00FE2416"/>
    <w:rsid w:val="00FE469E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312" w:lineRule="exact"/>
        <w:ind w:left="79" w:right="62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147D"/>
    <w:pPr>
      <w:spacing w:line="240" w:lineRule="auto"/>
      <w:ind w:left="0" w:right="0" w:firstLine="0"/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0147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147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0147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0147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0147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147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0147D"/>
    <w:pPr>
      <w:ind w:left="200" w:firstLine="0"/>
    </w:pPr>
  </w:style>
  <w:style w:type="character" w:customStyle="1" w:styleId="22">
    <w:name w:val="Оглавление 2 Знак"/>
    <w:link w:val="21"/>
    <w:rsid w:val="0010147D"/>
  </w:style>
  <w:style w:type="paragraph" w:styleId="41">
    <w:name w:val="toc 4"/>
    <w:next w:val="a"/>
    <w:link w:val="42"/>
    <w:uiPriority w:val="39"/>
    <w:rsid w:val="0010147D"/>
    <w:pPr>
      <w:ind w:left="600" w:firstLine="0"/>
    </w:pPr>
  </w:style>
  <w:style w:type="character" w:customStyle="1" w:styleId="42">
    <w:name w:val="Оглавление 4 Знак"/>
    <w:link w:val="41"/>
    <w:rsid w:val="0010147D"/>
  </w:style>
  <w:style w:type="paragraph" w:styleId="6">
    <w:name w:val="toc 6"/>
    <w:next w:val="a"/>
    <w:link w:val="60"/>
    <w:uiPriority w:val="39"/>
    <w:rsid w:val="0010147D"/>
    <w:pPr>
      <w:ind w:left="1000" w:firstLine="0"/>
    </w:pPr>
  </w:style>
  <w:style w:type="character" w:customStyle="1" w:styleId="60">
    <w:name w:val="Оглавление 6 Знак"/>
    <w:link w:val="6"/>
    <w:rsid w:val="0010147D"/>
  </w:style>
  <w:style w:type="paragraph" w:styleId="7">
    <w:name w:val="toc 7"/>
    <w:next w:val="a"/>
    <w:link w:val="70"/>
    <w:uiPriority w:val="39"/>
    <w:rsid w:val="0010147D"/>
    <w:pPr>
      <w:ind w:left="1200" w:firstLine="0"/>
    </w:pPr>
  </w:style>
  <w:style w:type="character" w:customStyle="1" w:styleId="70">
    <w:name w:val="Оглавление 7 Знак"/>
    <w:link w:val="7"/>
    <w:rsid w:val="0010147D"/>
  </w:style>
  <w:style w:type="character" w:customStyle="1" w:styleId="30">
    <w:name w:val="Заголовок 3 Знак"/>
    <w:link w:val="3"/>
    <w:rsid w:val="0010147D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10147D"/>
  </w:style>
  <w:style w:type="character" w:customStyle="1" w:styleId="a4">
    <w:name w:val="Абзац списка Знак"/>
    <w:basedOn w:val="1"/>
    <w:link w:val="a3"/>
    <w:rsid w:val="0010147D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10147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0147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0147D"/>
    <w:pPr>
      <w:ind w:left="400" w:firstLine="0"/>
    </w:pPr>
  </w:style>
  <w:style w:type="character" w:customStyle="1" w:styleId="32">
    <w:name w:val="Оглавление 3 Знак"/>
    <w:link w:val="31"/>
    <w:rsid w:val="0010147D"/>
  </w:style>
  <w:style w:type="character" w:customStyle="1" w:styleId="50">
    <w:name w:val="Заголовок 5 Знак"/>
    <w:link w:val="5"/>
    <w:rsid w:val="0010147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0147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10147D"/>
    <w:rPr>
      <w:color w:val="0000FF"/>
      <w:u w:val="single"/>
    </w:rPr>
  </w:style>
  <w:style w:type="character" w:styleId="a7">
    <w:name w:val="Hyperlink"/>
    <w:link w:val="12"/>
    <w:rsid w:val="0010147D"/>
    <w:rPr>
      <w:color w:val="0000FF"/>
      <w:u w:val="single"/>
    </w:rPr>
  </w:style>
  <w:style w:type="paragraph" w:customStyle="1" w:styleId="Footnote">
    <w:name w:val="Footnote"/>
    <w:link w:val="Footnote1"/>
    <w:rsid w:val="0010147D"/>
    <w:pPr>
      <w:jc w:val="left"/>
    </w:pPr>
    <w:rPr>
      <w:rFonts w:ascii="XO Thames" w:hAnsi="XO Thames"/>
    </w:rPr>
  </w:style>
  <w:style w:type="character" w:customStyle="1" w:styleId="Footnote1">
    <w:name w:val="Footnote1"/>
    <w:link w:val="Footnote"/>
    <w:rsid w:val="0010147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0147D"/>
    <w:pPr>
      <w:ind w:left="0" w:firstLine="0"/>
    </w:pPr>
    <w:rPr>
      <w:rFonts w:ascii="XO Thames" w:hAnsi="XO Thames"/>
      <w:b/>
    </w:rPr>
  </w:style>
  <w:style w:type="character" w:customStyle="1" w:styleId="14">
    <w:name w:val="Оглавление 1 Знак"/>
    <w:link w:val="13"/>
    <w:rsid w:val="0010147D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0147D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10147D"/>
    <w:rPr>
      <w:rFonts w:ascii="XO Thames" w:hAnsi="XO Thames"/>
      <w:sz w:val="20"/>
    </w:rPr>
  </w:style>
  <w:style w:type="paragraph" w:customStyle="1" w:styleId="15">
    <w:name w:val="Основной шрифт абзаца1"/>
    <w:rsid w:val="0010147D"/>
  </w:style>
  <w:style w:type="paragraph" w:styleId="9">
    <w:name w:val="toc 9"/>
    <w:next w:val="a"/>
    <w:link w:val="90"/>
    <w:uiPriority w:val="39"/>
    <w:rsid w:val="0010147D"/>
    <w:pPr>
      <w:ind w:left="1600" w:firstLine="0"/>
    </w:pPr>
  </w:style>
  <w:style w:type="character" w:customStyle="1" w:styleId="90">
    <w:name w:val="Оглавление 9 Знак"/>
    <w:link w:val="9"/>
    <w:rsid w:val="0010147D"/>
  </w:style>
  <w:style w:type="paragraph" w:styleId="8">
    <w:name w:val="toc 8"/>
    <w:next w:val="a"/>
    <w:link w:val="80"/>
    <w:uiPriority w:val="39"/>
    <w:rsid w:val="0010147D"/>
    <w:pPr>
      <w:ind w:left="1400" w:firstLine="0"/>
    </w:pPr>
  </w:style>
  <w:style w:type="character" w:customStyle="1" w:styleId="80">
    <w:name w:val="Оглавление 8 Знак"/>
    <w:link w:val="8"/>
    <w:rsid w:val="0010147D"/>
  </w:style>
  <w:style w:type="paragraph" w:styleId="51">
    <w:name w:val="toc 5"/>
    <w:next w:val="a"/>
    <w:link w:val="52"/>
    <w:uiPriority w:val="39"/>
    <w:rsid w:val="0010147D"/>
    <w:pPr>
      <w:ind w:left="800" w:firstLine="0"/>
    </w:pPr>
  </w:style>
  <w:style w:type="character" w:customStyle="1" w:styleId="52">
    <w:name w:val="Оглавление 5 Знак"/>
    <w:link w:val="51"/>
    <w:rsid w:val="0010147D"/>
  </w:style>
  <w:style w:type="paragraph" w:styleId="a8">
    <w:name w:val="Subtitle"/>
    <w:next w:val="a"/>
    <w:link w:val="a9"/>
    <w:uiPriority w:val="11"/>
    <w:qFormat/>
    <w:rsid w:val="0010147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0147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10147D"/>
    <w:pPr>
      <w:ind w:left="1800" w:firstLine="0"/>
    </w:pPr>
  </w:style>
  <w:style w:type="character" w:customStyle="1" w:styleId="toc101">
    <w:name w:val="toc 101"/>
    <w:link w:val="toc10"/>
    <w:rsid w:val="0010147D"/>
  </w:style>
  <w:style w:type="paragraph" w:styleId="aa">
    <w:name w:val="Title"/>
    <w:next w:val="a"/>
    <w:link w:val="ab"/>
    <w:uiPriority w:val="10"/>
    <w:qFormat/>
    <w:rsid w:val="0010147D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0147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0147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0147D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10147D"/>
    <w:pPr>
      <w:spacing w:line="240" w:lineRule="auto"/>
      <w:ind w:left="0" w:righ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1AB2-5026-4597-A4B3-5F3C6D8D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2022-11-23T06:46:00Z</cp:lastPrinted>
  <dcterms:created xsi:type="dcterms:W3CDTF">2022-12-27T14:05:00Z</dcterms:created>
  <dcterms:modified xsi:type="dcterms:W3CDTF">2022-12-27T14:05:00Z</dcterms:modified>
</cp:coreProperties>
</file>