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3C" w:rsidRDefault="00E7433C" w:rsidP="006B78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615"/>
      </w:tblGrid>
      <w:tr w:rsidR="00E7433C" w:rsidTr="00E7433C">
        <w:tc>
          <w:tcPr>
            <w:tcW w:w="4785" w:type="dxa"/>
          </w:tcPr>
          <w:p w:rsidR="00E7433C" w:rsidRDefault="00E7433C" w:rsidP="00E878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90850" cy="1381125"/>
                  <wp:effectExtent l="19050" t="0" r="0" b="0"/>
                  <wp:docPr id="2" name="Рисунок 1" descr="D:\Desktop\Саша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Саша\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7433C" w:rsidRDefault="00E7433C" w:rsidP="00E7433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7433C" w:rsidRPr="004D6AF8" w:rsidRDefault="00E7433C" w:rsidP="00E7433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6A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ИНФОРМАЦИЯ</w:t>
            </w:r>
          </w:p>
          <w:p w:rsidR="00E7433C" w:rsidRPr="004D6AF8" w:rsidRDefault="00E7433C" w:rsidP="00E7433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6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обращениям, поступившим </w:t>
            </w:r>
            <w:proofErr w:type="gramStart"/>
            <w:r w:rsidRPr="004D6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4D6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7433C" w:rsidRPr="004D6AF8" w:rsidRDefault="00E7433C" w:rsidP="00E7433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6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Администрацию поселка Медвенка</w:t>
            </w:r>
          </w:p>
          <w:p w:rsidR="00E7433C" w:rsidRPr="004D6AF8" w:rsidRDefault="00E7433C" w:rsidP="00E7433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6A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  2024 года</w:t>
            </w:r>
          </w:p>
          <w:p w:rsidR="00E7433C" w:rsidRDefault="00E7433C" w:rsidP="00E878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33C" w:rsidRDefault="00E7433C" w:rsidP="00E743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6AF8" w:rsidRDefault="004D6AF8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F8">
        <w:rPr>
          <w:rFonts w:ascii="Times New Roman" w:hAnsi="Times New Roman" w:cs="Times New Roman"/>
          <w:b/>
          <w:i/>
          <w:sz w:val="24"/>
          <w:szCs w:val="24"/>
          <w:u w:val="single"/>
        </w:rPr>
        <w:t>Всего поступило</w:t>
      </w:r>
      <w:r w:rsidRPr="004D6AF8">
        <w:rPr>
          <w:rFonts w:ascii="Times New Roman" w:hAnsi="Times New Roman" w:cs="Times New Roman"/>
          <w:b/>
          <w:i/>
          <w:sz w:val="24"/>
          <w:szCs w:val="24"/>
        </w:rPr>
        <w:t xml:space="preserve"> – 22 обращения</w:t>
      </w:r>
      <w:r>
        <w:rPr>
          <w:rFonts w:ascii="Times New Roman" w:hAnsi="Times New Roman" w:cs="Times New Roman"/>
          <w:sz w:val="24"/>
          <w:szCs w:val="24"/>
        </w:rPr>
        <w:t>, из них</w:t>
      </w:r>
    </w:p>
    <w:p w:rsidR="004D6AF8" w:rsidRDefault="004D6AF8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 официального сайта МО, </w:t>
      </w:r>
    </w:p>
    <w:p w:rsidR="004D6AF8" w:rsidRDefault="004D6AF8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4D6AF8">
        <w:rPr>
          <w:rFonts w:ascii="Times New Roman" w:hAnsi="Times New Roman" w:cs="Times New Roman"/>
          <w:b/>
          <w:i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– 0 и </w:t>
      </w:r>
      <w:r w:rsidRPr="004D6AF8">
        <w:rPr>
          <w:rFonts w:ascii="Times New Roman" w:hAnsi="Times New Roman" w:cs="Times New Roman"/>
          <w:b/>
          <w:i/>
          <w:sz w:val="24"/>
          <w:szCs w:val="24"/>
        </w:rPr>
        <w:t>письменно</w:t>
      </w:r>
      <w:r>
        <w:rPr>
          <w:rFonts w:ascii="Times New Roman" w:hAnsi="Times New Roman" w:cs="Times New Roman"/>
          <w:sz w:val="24"/>
          <w:szCs w:val="24"/>
        </w:rPr>
        <w:t xml:space="preserve"> – 22.</w:t>
      </w:r>
    </w:p>
    <w:p w:rsidR="004D6AF8" w:rsidRDefault="004D6AF8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заявителя – 22</w:t>
      </w:r>
    </w:p>
    <w:p w:rsidR="004D6AF8" w:rsidRDefault="004D6AF8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депутатов – 0</w:t>
      </w:r>
    </w:p>
    <w:p w:rsidR="004D6AF8" w:rsidRDefault="004D6AF8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органов исполнительной власти – 0</w:t>
      </w:r>
    </w:p>
    <w:p w:rsidR="004D6AF8" w:rsidRDefault="004D6AF8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AF8" w:rsidRPr="000E004B" w:rsidRDefault="004D6AF8" w:rsidP="00E87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04B">
        <w:rPr>
          <w:rFonts w:ascii="Times New Roman" w:hAnsi="Times New Roman" w:cs="Times New Roman"/>
          <w:b/>
          <w:i/>
          <w:sz w:val="24"/>
          <w:szCs w:val="24"/>
          <w:u w:val="single"/>
        </w:rPr>
        <w:t>По частоте обращений:</w:t>
      </w:r>
    </w:p>
    <w:p w:rsidR="004D6AF8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 – 1</w:t>
      </w:r>
    </w:p>
    <w:p w:rsidR="000E004B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подписи – 0</w:t>
      </w:r>
    </w:p>
    <w:p w:rsidR="000E004B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первичные – 22</w:t>
      </w:r>
    </w:p>
    <w:p w:rsidR="000E004B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повторные – 0</w:t>
      </w:r>
    </w:p>
    <w:p w:rsidR="000E004B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04B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04B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 в обращениях по тематическим разделам:</w:t>
      </w:r>
    </w:p>
    <w:p w:rsidR="000E004B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Государство, общество, политика – 0</w:t>
      </w:r>
    </w:p>
    <w:p w:rsidR="000E004B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сфера – 4</w:t>
      </w:r>
    </w:p>
    <w:p w:rsidR="000E004B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– 4</w:t>
      </w:r>
    </w:p>
    <w:p w:rsidR="000E004B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Оборона, безопасность, законность – 8</w:t>
      </w:r>
    </w:p>
    <w:p w:rsidR="000E004B" w:rsidRDefault="000E004B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Жилищно-коммунальная сфера – 6.</w:t>
      </w:r>
    </w:p>
    <w:p w:rsidR="00232881" w:rsidRDefault="00232881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81" w:rsidRDefault="00232881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Результативность по рассмотренным и направленным по компетенции обращениям:</w:t>
      </w:r>
    </w:p>
    <w:p w:rsidR="00232881" w:rsidRDefault="00232881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Поддержано </w:t>
      </w:r>
      <w:r w:rsidR="001246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12461F" w:rsidRDefault="0012461F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– 13</w:t>
      </w:r>
    </w:p>
    <w:p w:rsidR="0012461F" w:rsidRPr="00232881" w:rsidRDefault="0012461F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отчетный период 0 обращений находятся на рассмотрении.</w:t>
      </w:r>
    </w:p>
    <w:p w:rsidR="004D6AF8" w:rsidRDefault="004D6AF8" w:rsidP="00E87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80E" w:rsidRPr="00E8780E" w:rsidRDefault="00E8780E" w:rsidP="00E8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80E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Исполнители:</w:t>
      </w:r>
    </w:p>
    <w:p w:rsidR="004D6AF8" w:rsidRDefault="00E8780E" w:rsidP="00E8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– 5</w:t>
      </w:r>
    </w:p>
    <w:p w:rsidR="00E8780E" w:rsidRDefault="00E8780E" w:rsidP="00E8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– 7</w:t>
      </w:r>
    </w:p>
    <w:p w:rsidR="00E8780E" w:rsidRDefault="00E8780E" w:rsidP="00E8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 – 6</w:t>
      </w:r>
    </w:p>
    <w:p w:rsidR="00E8780E" w:rsidRPr="00E8780E" w:rsidRDefault="00E8780E" w:rsidP="00E87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Малая Н.В. - 4</w:t>
      </w:r>
    </w:p>
    <w:p w:rsidR="00E8780E" w:rsidRPr="00E8780E" w:rsidRDefault="00E8780E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80E" w:rsidRPr="00E8780E" w:rsidRDefault="00E8780E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0E">
        <w:rPr>
          <w:rFonts w:ascii="Times New Roman" w:hAnsi="Times New Roman" w:cs="Times New Roman"/>
          <w:sz w:val="24"/>
          <w:szCs w:val="24"/>
        </w:rPr>
        <w:t>Коллегиально рассмотрено – 1 обращение, с выездом на место – 1.</w:t>
      </w:r>
    </w:p>
    <w:p w:rsidR="00E8780E" w:rsidRPr="00E8780E" w:rsidRDefault="00E8780E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0E">
        <w:rPr>
          <w:rFonts w:ascii="Times New Roman" w:hAnsi="Times New Roman" w:cs="Times New Roman"/>
          <w:sz w:val="24"/>
          <w:szCs w:val="24"/>
        </w:rPr>
        <w:t xml:space="preserve">Все поступившие обращения за отчетный период, рассмотрены в </w:t>
      </w:r>
      <w:proofErr w:type="gramStart"/>
      <w:r w:rsidRPr="00E8780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E8780E">
        <w:rPr>
          <w:rFonts w:ascii="Times New Roman" w:hAnsi="Times New Roman" w:cs="Times New Roman"/>
          <w:sz w:val="24"/>
          <w:szCs w:val="24"/>
        </w:rPr>
        <w:t xml:space="preserve"> законом сроки.</w:t>
      </w:r>
    </w:p>
    <w:p w:rsidR="004D6AF8" w:rsidRPr="004D6AF8" w:rsidRDefault="004D6AF8" w:rsidP="00E8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0E">
        <w:rPr>
          <w:rFonts w:ascii="Times New Roman" w:hAnsi="Times New Roman" w:cs="Times New Roman"/>
          <w:sz w:val="24"/>
          <w:szCs w:val="24"/>
        </w:rPr>
        <w:tab/>
      </w:r>
    </w:p>
    <w:sectPr w:rsidR="004D6AF8" w:rsidRPr="004D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AF8"/>
    <w:rsid w:val="000E004B"/>
    <w:rsid w:val="0012461F"/>
    <w:rsid w:val="00232881"/>
    <w:rsid w:val="004D6AF8"/>
    <w:rsid w:val="006B7868"/>
    <w:rsid w:val="00CF545A"/>
    <w:rsid w:val="00E7433C"/>
    <w:rsid w:val="00E8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4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10</cp:revision>
  <dcterms:created xsi:type="dcterms:W3CDTF">2025-04-08T09:21:00Z</dcterms:created>
  <dcterms:modified xsi:type="dcterms:W3CDTF">2025-04-08T09:42:00Z</dcterms:modified>
</cp:coreProperties>
</file>